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1" w:type="pct"/>
        <w:tblLook w:val="04A0" w:firstRow="1" w:lastRow="0" w:firstColumn="1" w:lastColumn="0" w:noHBand="0" w:noVBand="1"/>
      </w:tblPr>
      <w:tblGrid>
        <w:gridCol w:w="9060"/>
      </w:tblGrid>
      <w:tr w:rsidR="00273FE7" w:rsidRPr="004C3F6A" w14:paraId="411B112F" w14:textId="77777777" w:rsidTr="001A0BB0">
        <w:trPr>
          <w:trHeight w:hRule="exact" w:val="987"/>
        </w:trPr>
        <w:tc>
          <w:tcPr>
            <w:tcW w:w="9055" w:type="dxa"/>
          </w:tcPr>
          <w:p w14:paraId="5C18DE75" w14:textId="77777777" w:rsidR="00273FE7" w:rsidRPr="004C3F6A" w:rsidRDefault="00273FE7">
            <w:bookmarkStart w:id="0" w:name="_GoBack"/>
            <w:bookmarkEnd w:id="0"/>
          </w:p>
        </w:tc>
      </w:tr>
      <w:tr w:rsidR="00273FE7" w:rsidRPr="004C3F6A" w14:paraId="2F53E111" w14:textId="77777777" w:rsidTr="00676A9A">
        <w:trPr>
          <w:trHeight w:hRule="exact" w:val="761"/>
        </w:trPr>
        <w:sdt>
          <w:sdtPr>
            <w:alias w:val="DocParam.Title"/>
            <w:id w:val="-165404219"/>
            <w:placeholder>
              <w:docPart w:val="30C6AD7942604335971C9035FCDE53D1"/>
            </w:placeholder>
            <w:dataBinding w:xpath="//Text[@id='DocParam.Title']" w:storeItemID="{52B605F5-C019-4214-91F3-62E80E88165E}"/>
            <w:text w:multiLine="1"/>
          </w:sdtPr>
          <w:sdtEndPr/>
          <w:sdtContent>
            <w:tc>
              <w:tcPr>
                <w:tcW w:w="9055" w:type="dxa"/>
              </w:tcPr>
              <w:p w14:paraId="466F1A61" w14:textId="1515C334" w:rsidR="00273FE7" w:rsidRPr="004C3F6A" w:rsidRDefault="00F904B1" w:rsidP="00822850">
                <w:pPr>
                  <w:pStyle w:val="FlyerA4Titel"/>
                </w:pPr>
                <w:r>
                  <w:t>Reim und Spiel 2023</w:t>
                </w:r>
              </w:p>
            </w:tc>
          </w:sdtContent>
        </w:sdt>
      </w:tr>
      <w:tr w:rsidR="00273FE7" w:rsidRPr="004C3F6A" w14:paraId="2CE4CC16" w14:textId="77777777" w:rsidTr="00676A9A">
        <w:trPr>
          <w:trHeight w:hRule="exact" w:val="410"/>
        </w:trPr>
        <w:tc>
          <w:tcPr>
            <w:tcW w:w="9055" w:type="dxa"/>
          </w:tcPr>
          <w:p w14:paraId="3FEE1D3F" w14:textId="0685F548" w:rsidR="00273FE7" w:rsidRPr="004C3F6A" w:rsidRDefault="00C83F97" w:rsidP="00AD0CA1">
            <w:pPr>
              <w:pStyle w:val="Titel"/>
            </w:pPr>
            <w:r w:rsidRPr="00C83F97">
              <w:t>Stadt- und Regionalbibliothek Dietikon</w:t>
            </w:r>
          </w:p>
        </w:tc>
      </w:tr>
      <w:tr w:rsidR="00273FE7" w:rsidRPr="004C3F6A" w14:paraId="2F86EB11" w14:textId="77777777" w:rsidTr="00676A9A">
        <w:trPr>
          <w:trHeight w:hRule="exact" w:val="351"/>
        </w:trPr>
        <w:tc>
          <w:tcPr>
            <w:tcW w:w="9055" w:type="dxa"/>
          </w:tcPr>
          <w:p w14:paraId="6076256F" w14:textId="49D6C017" w:rsidR="00273FE7" w:rsidRPr="00896F27" w:rsidRDefault="00273FE7">
            <w:pPr>
              <w:rPr>
                <w:sz w:val="12"/>
              </w:rPr>
            </w:pPr>
          </w:p>
        </w:tc>
      </w:tr>
      <w:tr w:rsidR="006879B8" w:rsidRPr="004C3F6A" w14:paraId="787F2FE9" w14:textId="77777777" w:rsidTr="001938E7">
        <w:trPr>
          <w:trHeight w:hRule="exact" w:val="4242"/>
        </w:trPr>
        <w:tc>
          <w:tcPr>
            <w:tcW w:w="9055" w:type="dxa"/>
          </w:tcPr>
          <w:tbl>
            <w:tblPr>
              <w:tblStyle w:val="Tabellenraster"/>
              <w:tblW w:w="88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4"/>
            </w:tblGrid>
            <w:tr w:rsidR="001A0BB0" w:rsidRPr="00FB78BC" w14:paraId="7642D930" w14:textId="77777777" w:rsidTr="00E7073D">
              <w:trPr>
                <w:trHeight w:val="3675"/>
              </w:trPr>
              <w:tc>
                <w:tcPr>
                  <w:tcW w:w="8844" w:type="dxa"/>
                  <w:hideMark/>
                </w:tcPr>
                <w:p w14:paraId="60E2B7B6" w14:textId="77777777" w:rsidR="001A0BB0" w:rsidRPr="002970E8" w:rsidRDefault="001A0BB0" w:rsidP="00822850">
                  <w:pPr>
                    <w:rPr>
                      <w:rFonts w:eastAsia="Segoe UI" w:cs="Segoe UI"/>
                      <w:noProof/>
                      <w:sz w:val="28"/>
                      <w:lang w:eastAsia="de-CH"/>
                    </w:rPr>
                  </w:pPr>
                </w:p>
                <w:p w14:paraId="6ADFEAA3" w14:textId="77777777" w:rsidR="001A0BB0" w:rsidRDefault="001A0BB0" w:rsidP="001A0BB0">
                  <w:pPr>
                    <w:jc w:val="center"/>
                    <w:rPr>
                      <w:rFonts w:eastAsia="Segoe UI" w:cs="Segoe UI"/>
                      <w:noProof/>
                      <w:lang w:eastAsia="de-CH"/>
                    </w:rPr>
                  </w:pPr>
                  <w:r w:rsidRPr="008032F6">
                    <w:rPr>
                      <w:rFonts w:eastAsia="Segoe UI" w:cs="Segoe UI"/>
                      <w:noProof/>
                      <w:lang w:eastAsia="de-CH"/>
                    </w:rPr>
                    <w:drawing>
                      <wp:inline distT="0" distB="0" distL="0" distR="0" wp14:anchorId="74F4BCE0" wp14:editId="135D8D24">
                        <wp:extent cx="3067200" cy="2145600"/>
                        <wp:effectExtent l="0" t="0" r="0" b="762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200" cy="2145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6222ED" w14:textId="77777777" w:rsidR="001A0BB0" w:rsidRPr="00891967" w:rsidRDefault="001A0BB0" w:rsidP="00822850">
                  <w:pPr>
                    <w:rPr>
                      <w:rFonts w:eastAsia="Segoe UI" w:cs="Segoe UI"/>
                      <w:sz w:val="4"/>
                      <w:szCs w:val="4"/>
                    </w:rPr>
                  </w:pPr>
                </w:p>
                <w:p w14:paraId="55200360" w14:textId="77777777" w:rsidR="001A0BB0" w:rsidRDefault="001A0BB0" w:rsidP="00822850">
                  <w:pPr>
                    <w:rPr>
                      <w:rFonts w:eastAsia="Segoe UI" w:cs="Segoe UI"/>
                      <w:sz w:val="28"/>
                    </w:rPr>
                  </w:pPr>
                </w:p>
                <w:p w14:paraId="482E5A4F" w14:textId="77777777" w:rsidR="001A0BB0" w:rsidRDefault="001A0BB0" w:rsidP="00822850">
                  <w:pPr>
                    <w:rPr>
                      <w:rFonts w:eastAsia="Segoe UI" w:cs="Segoe UI"/>
                      <w:sz w:val="28"/>
                    </w:rPr>
                  </w:pPr>
                </w:p>
                <w:p w14:paraId="26BFC8F0" w14:textId="4677C404" w:rsidR="001A0BB0" w:rsidRDefault="001A0BB0" w:rsidP="00822850">
                  <w:pPr>
                    <w:rPr>
                      <w:rFonts w:eastAsia="Segoe UI" w:cs="Segoe UI"/>
                      <w:sz w:val="28"/>
                    </w:rPr>
                  </w:pPr>
                </w:p>
                <w:p w14:paraId="737F5092" w14:textId="77777777" w:rsidR="001A0BB0" w:rsidRPr="00FB78BC" w:rsidRDefault="001A0BB0" w:rsidP="001A0BB0">
                  <w:pPr>
                    <w:spacing w:after="0" w:line="240" w:lineRule="auto"/>
                    <w:rPr>
                      <w:rFonts w:eastAsia="Segoe UI" w:cs="Segoe UI"/>
                      <w:sz w:val="22"/>
                    </w:rPr>
                  </w:pPr>
                </w:p>
              </w:tc>
            </w:tr>
          </w:tbl>
          <w:p w14:paraId="65F4B98C" w14:textId="1D64BAE3" w:rsidR="00822850" w:rsidRPr="004C3F6A" w:rsidRDefault="00822850"/>
        </w:tc>
      </w:tr>
    </w:tbl>
    <w:p w14:paraId="425DE7BE" w14:textId="626BB585" w:rsidR="00E97BE0" w:rsidRDefault="00E97BE0" w:rsidP="00E97BE0">
      <w:pPr>
        <w:pStyle w:val="invisibleLine"/>
      </w:pPr>
    </w:p>
    <w:p w14:paraId="591FAB8C" w14:textId="2F04F9D8" w:rsidR="00BA3DEC" w:rsidRDefault="00BA3DEC" w:rsidP="00E97BE0">
      <w:pPr>
        <w:pStyle w:val="invisibleLine"/>
      </w:pPr>
    </w:p>
    <w:p w14:paraId="6C607FE7" w14:textId="3195FBFB" w:rsidR="00776782" w:rsidRDefault="00776782" w:rsidP="00776782">
      <w:pPr>
        <w:pStyle w:val="invisibleLine"/>
        <w:spacing w:line="240" w:lineRule="auto"/>
        <w:rPr>
          <w:sz w:val="4"/>
        </w:rPr>
      </w:pPr>
    </w:p>
    <w:p w14:paraId="33992F1E" w14:textId="77777777" w:rsidR="005453BA" w:rsidRDefault="005453BA" w:rsidP="00776782">
      <w:pPr>
        <w:pStyle w:val="invisibleLine"/>
        <w:spacing w:line="240" w:lineRule="auto"/>
        <w:rPr>
          <w:sz w:val="24"/>
          <w:szCs w:val="24"/>
        </w:rPr>
      </w:pPr>
    </w:p>
    <w:p w14:paraId="58C7B00A" w14:textId="2D51BBAA" w:rsidR="001938E7" w:rsidRDefault="001A0BB0" w:rsidP="00776782">
      <w:pPr>
        <w:pStyle w:val="invisibleLine"/>
        <w:spacing w:line="240" w:lineRule="auto"/>
        <w:rPr>
          <w:sz w:val="24"/>
          <w:szCs w:val="24"/>
        </w:rPr>
      </w:pPr>
      <w:r w:rsidRPr="001A0BB0">
        <w:rPr>
          <w:sz w:val="24"/>
          <w:szCs w:val="24"/>
        </w:rPr>
        <w:t>Reime und Fingerspiele sind für Babys das Tor zur Sprache. Tauchen Sie gemeinsam mit Ihrem Kind in diese Welt der Verse und Fingerspiele ein. Lassen Sie Ihr Kind Sprache ha</w:t>
      </w:r>
      <w:r w:rsidR="00BC667C">
        <w:rPr>
          <w:sz w:val="24"/>
          <w:szCs w:val="24"/>
        </w:rPr>
        <w:t>utnah erleben und geniessen Sie</w:t>
      </w:r>
      <w:r w:rsidRPr="001A0BB0">
        <w:rPr>
          <w:sz w:val="24"/>
          <w:szCs w:val="24"/>
        </w:rPr>
        <w:t xml:space="preserve"> die gemeinsame Zeit!</w:t>
      </w:r>
    </w:p>
    <w:p w14:paraId="1BE8D14E" w14:textId="4DB25528" w:rsidR="001A0BB0" w:rsidRPr="001A0BB0" w:rsidRDefault="001A0BB0" w:rsidP="00776782">
      <w:pPr>
        <w:pStyle w:val="invisibleLine"/>
        <w:spacing w:line="240" w:lineRule="auto"/>
        <w:rPr>
          <w:sz w:val="18"/>
          <w:szCs w:val="24"/>
        </w:rPr>
      </w:pPr>
    </w:p>
    <w:tbl>
      <w:tblPr>
        <w:tblStyle w:val="Tabellenraster"/>
        <w:tblpPr w:leftFromText="141" w:rightFromText="141" w:vertAnchor="text" w:horzAnchor="margin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107"/>
      </w:tblGrid>
      <w:tr w:rsidR="001938E7" w:rsidRPr="001A0BB0" w14:paraId="342BCE20" w14:textId="79E66E0A" w:rsidTr="00CA1737">
        <w:trPr>
          <w:trHeight w:val="2272"/>
        </w:trPr>
        <w:tc>
          <w:tcPr>
            <w:tcW w:w="1418" w:type="dxa"/>
          </w:tcPr>
          <w:p w14:paraId="300A1A1A" w14:textId="77777777" w:rsidR="001938E7" w:rsidRPr="001A0BB0" w:rsidRDefault="001938E7" w:rsidP="007767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</w:pPr>
            <w:r w:rsidRPr="001A0B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  <w:t>Daten:</w:t>
            </w:r>
          </w:p>
        </w:tc>
        <w:tc>
          <w:tcPr>
            <w:tcW w:w="1701" w:type="dxa"/>
          </w:tcPr>
          <w:p w14:paraId="0E9825F9" w14:textId="551123B3" w:rsidR="001938E7" w:rsidRPr="001A0BB0" w:rsidRDefault="001938E7" w:rsidP="00776782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de-DE"/>
              </w:rPr>
            </w:pPr>
            <w:r w:rsidRPr="001A0BB0">
              <w:rPr>
                <w:rFonts w:asciiTheme="minorHAnsi" w:eastAsia="Times New Roman" w:hAnsiTheme="minorHAnsi" w:cstheme="minorHAnsi"/>
                <w:sz w:val="24"/>
                <w:szCs w:val="24"/>
                <w:lang w:val="de-DE" w:eastAsia="de-DE"/>
              </w:rPr>
              <w:t>Dienstag,</w:t>
            </w:r>
          </w:p>
        </w:tc>
        <w:tc>
          <w:tcPr>
            <w:tcW w:w="2835" w:type="dxa"/>
          </w:tcPr>
          <w:p w14:paraId="7DF582B7" w14:textId="757DF227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10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Januar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4EA4AEB3" w14:textId="571FCD33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 xml:space="preserve"> 7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Februar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1ECEEB8F" w14:textId="0552007A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 xml:space="preserve"> 7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März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032FA153" w14:textId="5B4233F7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 xml:space="preserve"> 4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April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554C8E7F" w14:textId="2AE40E5E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 xml:space="preserve"> 9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Mai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75037175" w14:textId="01CD9534" w:rsidR="001938E7" w:rsidRPr="001A0BB0" w:rsidRDefault="00F904B1" w:rsidP="00CA173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 xml:space="preserve"> 6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Juni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202485C0" w14:textId="0043AF5F" w:rsidR="001938E7" w:rsidRPr="001A0BB0" w:rsidRDefault="001938E7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C86F855" w14:textId="6084C1F6" w:rsidR="001938E7" w:rsidRPr="001A0BB0" w:rsidRDefault="00F904B1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4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Juli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60F1D634" w14:textId="55B1DE15" w:rsidR="001938E7" w:rsidRPr="001A0BB0" w:rsidRDefault="00F904B1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5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September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38B37683" w14:textId="6914D006" w:rsidR="001938E7" w:rsidRPr="001A0BB0" w:rsidRDefault="00F904B1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3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Oktober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57D64F76" w14:textId="3E198A1A" w:rsidR="001938E7" w:rsidRPr="001A0BB0" w:rsidRDefault="00F904B1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7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 xml:space="preserve">. November </w:t>
            </w:r>
            <w:r>
              <w:rPr>
                <w:rFonts w:eastAsia="Segoe UI" w:cs="Segoe UI"/>
                <w:sz w:val="24"/>
                <w:szCs w:val="24"/>
              </w:rPr>
              <w:t>2023</w:t>
            </w:r>
          </w:p>
          <w:p w14:paraId="53B353D5" w14:textId="0D69ADD3" w:rsidR="001938E7" w:rsidRPr="001A0BB0" w:rsidRDefault="00F904B1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</w:rPr>
              <w:t>5</w:t>
            </w:r>
            <w:r w:rsidR="001938E7" w:rsidRPr="001A0BB0">
              <w:rPr>
                <w:rFonts w:eastAsia="Segoe UI" w:cs="Segoe UI"/>
                <w:sz w:val="24"/>
                <w:szCs w:val="24"/>
              </w:rPr>
              <w:t>. Dezember 202</w:t>
            </w:r>
            <w:r>
              <w:rPr>
                <w:rFonts w:eastAsia="Segoe UI" w:cs="Segoe UI"/>
                <w:sz w:val="24"/>
                <w:szCs w:val="24"/>
              </w:rPr>
              <w:t>3</w:t>
            </w:r>
          </w:p>
          <w:p w14:paraId="18187C95" w14:textId="77777777" w:rsidR="001938E7" w:rsidRPr="001A0BB0" w:rsidRDefault="001938E7" w:rsidP="00776782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</w:p>
        </w:tc>
      </w:tr>
      <w:tr w:rsidR="001938E7" w:rsidRPr="001A0BB0" w14:paraId="1C1EC0CB" w14:textId="77777777" w:rsidTr="00CA1737">
        <w:trPr>
          <w:trHeight w:val="428"/>
        </w:trPr>
        <w:tc>
          <w:tcPr>
            <w:tcW w:w="3119" w:type="dxa"/>
            <w:gridSpan w:val="2"/>
          </w:tcPr>
          <w:p w14:paraId="58DB4762" w14:textId="5CE81572" w:rsidR="001938E7" w:rsidRPr="001A0BB0" w:rsidRDefault="001938E7" w:rsidP="007767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</w:pPr>
            <w:r w:rsidRPr="001A0B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  <w:t>Zeit:</w:t>
            </w:r>
          </w:p>
        </w:tc>
        <w:tc>
          <w:tcPr>
            <w:tcW w:w="5942" w:type="dxa"/>
            <w:gridSpan w:val="2"/>
          </w:tcPr>
          <w:p w14:paraId="0612ECCB" w14:textId="1F12CAE4" w:rsidR="001938E7" w:rsidRPr="002970E8" w:rsidRDefault="001938E7" w:rsidP="001938E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  <w:r w:rsidRPr="002970E8">
              <w:rPr>
                <w:rFonts w:eastAsia="Segoe UI" w:cs="Segoe UI"/>
                <w:sz w:val="24"/>
                <w:szCs w:val="24"/>
              </w:rPr>
              <w:t>10.00 - 10.30 Uhr</w:t>
            </w:r>
          </w:p>
          <w:p w14:paraId="2DE743BF" w14:textId="214BD406" w:rsidR="001938E7" w:rsidRPr="002970E8" w:rsidRDefault="001938E7" w:rsidP="001938E7">
            <w:pPr>
              <w:tabs>
                <w:tab w:val="left" w:pos="1870"/>
              </w:tabs>
              <w:spacing w:after="0" w:line="240" w:lineRule="auto"/>
              <w:ind w:left="-113" w:right="-57"/>
              <w:rPr>
                <w:rFonts w:eastAsia="Segoe UI" w:cs="Segoe UI"/>
                <w:sz w:val="24"/>
                <w:szCs w:val="24"/>
              </w:rPr>
            </w:pPr>
          </w:p>
        </w:tc>
      </w:tr>
      <w:tr w:rsidR="00BA3DEC" w:rsidRPr="001A0BB0" w14:paraId="2D9B5CB1" w14:textId="77777777" w:rsidTr="00896F27">
        <w:trPr>
          <w:trHeight w:val="1343"/>
        </w:trPr>
        <w:tc>
          <w:tcPr>
            <w:tcW w:w="3119" w:type="dxa"/>
            <w:gridSpan w:val="2"/>
          </w:tcPr>
          <w:p w14:paraId="02DE6CAB" w14:textId="344D3DC8" w:rsidR="00BA3DEC" w:rsidRPr="002970E8" w:rsidRDefault="00BA3DEC" w:rsidP="0077678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</w:pPr>
            <w:r w:rsidRPr="001A0BB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de-DE"/>
              </w:rPr>
              <w:t>Ort:</w:t>
            </w:r>
          </w:p>
        </w:tc>
        <w:tc>
          <w:tcPr>
            <w:tcW w:w="5942" w:type="dxa"/>
            <w:gridSpan w:val="2"/>
          </w:tcPr>
          <w:p w14:paraId="4EF49C7D" w14:textId="77777777" w:rsidR="00BA3DEC" w:rsidRPr="002970E8" w:rsidRDefault="00BA3DEC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  <w:r w:rsidRPr="002970E8">
              <w:rPr>
                <w:rFonts w:eastAsia="Times New Roman" w:cs="Segoe UI"/>
                <w:sz w:val="24"/>
                <w:szCs w:val="24"/>
                <w:lang w:val="de-DE" w:eastAsia="de-DE"/>
              </w:rPr>
              <w:t xml:space="preserve">Stadt- und Regionalbibliothek </w:t>
            </w:r>
          </w:p>
          <w:p w14:paraId="3FF6C283" w14:textId="77777777" w:rsidR="00BA3DEC" w:rsidRPr="002970E8" w:rsidRDefault="00BA3DEC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  <w:proofErr w:type="spellStart"/>
            <w:r w:rsidRPr="002970E8">
              <w:rPr>
                <w:rFonts w:eastAsia="Times New Roman" w:cs="Segoe UI"/>
                <w:sz w:val="24"/>
                <w:szCs w:val="24"/>
                <w:lang w:val="de-DE" w:eastAsia="de-DE"/>
              </w:rPr>
              <w:t>Bremgartnerstrasse</w:t>
            </w:r>
            <w:proofErr w:type="spellEnd"/>
            <w:r w:rsidRPr="002970E8">
              <w:rPr>
                <w:rFonts w:eastAsia="Times New Roman" w:cs="Segoe UI"/>
                <w:sz w:val="24"/>
                <w:szCs w:val="24"/>
                <w:lang w:val="de-DE" w:eastAsia="de-DE"/>
              </w:rPr>
              <w:t xml:space="preserve"> 20, 8953 Dietikon</w:t>
            </w:r>
          </w:p>
          <w:p w14:paraId="49ECA4D7" w14:textId="56CFB888" w:rsidR="00BA3DEC" w:rsidRPr="002970E8" w:rsidRDefault="00896F27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  <w:r>
              <w:rPr>
                <w:rFonts w:eastAsia="Times New Roman" w:cs="Segoe UI"/>
                <w:sz w:val="24"/>
                <w:szCs w:val="24"/>
                <w:lang w:val="de-DE" w:eastAsia="de-DE"/>
              </w:rPr>
              <w:t>044 744 36 36</w:t>
            </w:r>
          </w:p>
          <w:p w14:paraId="6C0C9576" w14:textId="152B8243" w:rsidR="001938E7" w:rsidRPr="002970E8" w:rsidRDefault="00E8546E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  <w:hyperlink r:id="rId13" w:history="1">
              <w:r w:rsidR="00896F27" w:rsidRPr="002970E8">
                <w:rPr>
                  <w:rFonts w:eastAsia="Times New Roman" w:cs="Segoe UI"/>
                  <w:sz w:val="24"/>
                  <w:szCs w:val="24"/>
                  <w:lang w:val="de-DE" w:eastAsia="de-DE"/>
                </w:rPr>
                <w:t>bibliothek@dietikon.ch</w:t>
              </w:r>
            </w:hyperlink>
          </w:p>
          <w:p w14:paraId="189528FA" w14:textId="77777777" w:rsidR="001938E7" w:rsidRDefault="001938E7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</w:p>
          <w:p w14:paraId="31734142" w14:textId="06FC4FFC" w:rsidR="005453BA" w:rsidRPr="002970E8" w:rsidRDefault="005453BA" w:rsidP="00776782">
            <w:pPr>
              <w:tabs>
                <w:tab w:val="left" w:pos="1870"/>
              </w:tabs>
              <w:spacing w:after="0" w:line="240" w:lineRule="auto"/>
              <w:ind w:left="-113" w:right="-57"/>
              <w:contextualSpacing/>
              <w:rPr>
                <w:rFonts w:eastAsia="Times New Roman" w:cs="Segoe UI"/>
                <w:sz w:val="24"/>
                <w:szCs w:val="24"/>
                <w:lang w:val="de-DE" w:eastAsia="de-DE"/>
              </w:rPr>
            </w:pPr>
          </w:p>
        </w:tc>
      </w:tr>
      <w:tr w:rsidR="00BA3DEC" w:rsidRPr="001A0BB0" w14:paraId="420952D5" w14:textId="77777777" w:rsidTr="00BA3DEC">
        <w:trPr>
          <w:trHeight w:val="1406"/>
        </w:trPr>
        <w:tc>
          <w:tcPr>
            <w:tcW w:w="9061" w:type="dxa"/>
            <w:gridSpan w:val="4"/>
          </w:tcPr>
          <w:p w14:paraId="665618EC" w14:textId="76D18680" w:rsidR="00F64A96" w:rsidRDefault="007A78D2" w:rsidP="00776782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 w:rsidRPr="007A78D2">
              <w:rPr>
                <w:rFonts w:eastAsia="Segoe UI" w:cs="Segoe UI"/>
                <w:sz w:val="24"/>
                <w:szCs w:val="24"/>
              </w:rPr>
              <w:t>Für Eltern mit Kindern zwischen 9 und 36 Monaten.</w:t>
            </w:r>
            <w:r>
              <w:rPr>
                <w:rFonts w:eastAsia="Segoe UI" w:cs="Segoe UI"/>
                <w:sz w:val="24"/>
                <w:szCs w:val="24"/>
              </w:rPr>
              <w:t xml:space="preserve"> </w:t>
            </w:r>
            <w:r w:rsidR="00BA3DEC" w:rsidRPr="002970E8">
              <w:rPr>
                <w:rFonts w:eastAsia="Segoe UI" w:cs="Segoe UI"/>
                <w:sz w:val="24"/>
                <w:szCs w:val="24"/>
              </w:rPr>
              <w:t xml:space="preserve">Dieses Angebot ist kostenlos. </w:t>
            </w:r>
            <w:r w:rsidR="00F64A96">
              <w:rPr>
                <w:rFonts w:eastAsia="Segoe UI" w:cs="Segoe UI"/>
                <w:sz w:val="24"/>
                <w:szCs w:val="24"/>
              </w:rPr>
              <w:t xml:space="preserve"> </w:t>
            </w:r>
            <w:r w:rsidR="00BA3DEC" w:rsidRPr="002970E8">
              <w:rPr>
                <w:rFonts w:eastAsia="Segoe UI" w:cs="Segoe UI"/>
                <w:sz w:val="24"/>
                <w:szCs w:val="24"/>
              </w:rPr>
              <w:t xml:space="preserve"> </w:t>
            </w:r>
          </w:p>
          <w:p w14:paraId="5D453F00" w14:textId="58A5A920" w:rsidR="00BA3DEC" w:rsidRPr="002970E8" w:rsidRDefault="00BA3DEC" w:rsidP="00776782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  <w:r w:rsidRPr="002970E8">
              <w:rPr>
                <w:rFonts w:eastAsia="Segoe UI" w:cs="Segoe UI"/>
                <w:sz w:val="24"/>
                <w:szCs w:val="24"/>
              </w:rPr>
              <w:t xml:space="preserve">Eine Anmeldung ist erwünscht, die Anzahl Teilnehmer ist beschränkt. </w:t>
            </w:r>
          </w:p>
          <w:p w14:paraId="2F98EB82" w14:textId="76F718D3" w:rsidR="00776782" w:rsidRPr="002970E8" w:rsidRDefault="00776782" w:rsidP="00776782">
            <w:pPr>
              <w:spacing w:after="0" w:line="240" w:lineRule="auto"/>
              <w:rPr>
                <w:rFonts w:cs="Segoe UI"/>
                <w:color w:val="FF0000"/>
                <w:sz w:val="12"/>
                <w:szCs w:val="24"/>
              </w:rPr>
            </w:pPr>
          </w:p>
          <w:p w14:paraId="07AAE469" w14:textId="203B05E3" w:rsidR="00BA3DEC" w:rsidRPr="002970E8" w:rsidRDefault="00BA3DEC" w:rsidP="001938E7">
            <w:pPr>
              <w:spacing w:after="0" w:line="240" w:lineRule="auto"/>
              <w:rPr>
                <w:rFonts w:eastAsia="Segoe UI" w:cs="Segoe UI"/>
                <w:sz w:val="24"/>
                <w:szCs w:val="24"/>
              </w:rPr>
            </w:pPr>
          </w:p>
        </w:tc>
      </w:tr>
    </w:tbl>
    <w:p w14:paraId="54D952E0" w14:textId="188FAB60" w:rsidR="00822850" w:rsidRPr="00194803" w:rsidRDefault="00822850" w:rsidP="00776782">
      <w:pPr>
        <w:spacing w:after="0" w:line="240" w:lineRule="auto"/>
        <w:rPr>
          <w:b/>
          <w:sz w:val="28"/>
        </w:rPr>
      </w:pPr>
    </w:p>
    <w:sectPr w:rsidR="00822850" w:rsidRPr="00194803" w:rsidSect="00776782">
      <w:headerReference w:type="first" r:id="rId14"/>
      <w:pgSz w:w="11906" w:h="16838" w:code="9"/>
      <w:pgMar w:top="1418" w:right="1134" w:bottom="28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7F63" w14:textId="77777777" w:rsidR="004C3F6A" w:rsidRDefault="004C3F6A" w:rsidP="00F657BF">
      <w:pPr>
        <w:spacing w:after="0" w:line="240" w:lineRule="auto"/>
      </w:pPr>
      <w:r>
        <w:separator/>
      </w:r>
    </w:p>
  </w:endnote>
  <w:endnote w:type="continuationSeparator" w:id="0">
    <w:p w14:paraId="12461349" w14:textId="77777777" w:rsidR="004C3F6A" w:rsidRDefault="004C3F6A" w:rsidP="00F6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Fett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5C69" w14:textId="77777777" w:rsidR="004C3F6A" w:rsidRDefault="004C3F6A" w:rsidP="00F657BF">
      <w:pPr>
        <w:spacing w:after="0" w:line="240" w:lineRule="auto"/>
      </w:pPr>
      <w:r>
        <w:separator/>
      </w:r>
    </w:p>
  </w:footnote>
  <w:footnote w:type="continuationSeparator" w:id="0">
    <w:p w14:paraId="63BC74BF" w14:textId="77777777" w:rsidR="004C3F6A" w:rsidRDefault="004C3F6A" w:rsidP="00F6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C5D3" w14:textId="77777777" w:rsidR="002C4EB1" w:rsidRPr="007A217C" w:rsidRDefault="00786CC0" w:rsidP="007A217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F46357" wp14:editId="1693B223">
              <wp:simplePos x="0" y="0"/>
              <wp:positionH relativeFrom="margin">
                <wp:posOffset>1270</wp:posOffset>
              </wp:positionH>
              <wp:positionV relativeFrom="paragraph">
                <wp:posOffset>-1905</wp:posOffset>
              </wp:positionV>
              <wp:extent cx="2303780" cy="411480"/>
              <wp:effectExtent l="0" t="0" r="1270" b="7620"/>
              <wp:wrapNone/>
              <wp:docPr id="5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378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E2A48" w14:textId="77777777" w:rsidR="007A217C" w:rsidRDefault="00786CC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C7DF692" wp14:editId="47690C4A">
                                <wp:extent cx="2157391" cy="298800"/>
                                <wp:effectExtent l="0" t="0" r="0" b="6350"/>
                                <wp:docPr id="1" name="ooImg_13182016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oImg_13182016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7391" cy="298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46357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6" type="#_x0000_t202" style="position:absolute;margin-left:.1pt;margin-top:-.15pt;width:181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" filled="f" stroked="f" strokeweight=".5pt">
              <v:textbox inset="0,0,0,0">
                <w:txbxContent>
                  <w:p w14:paraId="2D5E2A48" w14:textId="77777777" w:rsidR="007A217C" w:rsidRDefault="00786CC0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C7DF692" wp14:editId="47690C4A">
                          <wp:extent cx="2157391" cy="298800"/>
                          <wp:effectExtent l="0" t="0" r="0" b="6350"/>
                          <wp:docPr id="1" name="ooImg_13182016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oImg_131820167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7391" cy="298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2F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87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A6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64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FCC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49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F0D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8A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8D3E0396"/>
    <w:lvl w:ilvl="0">
      <w:start w:val="1"/>
      <w:numFmt w:val="lowerLetter"/>
      <w:pStyle w:val="ListAlphabetic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9" w:hanging="35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1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963C0"/>
    <w:multiLevelType w:val="multilevel"/>
    <w:tmpl w:val="F7143B5A"/>
    <w:lvl w:ilvl="0">
      <w:start w:val="1"/>
      <w:numFmt w:val="decimal"/>
      <w:pStyle w:val="ListNumeric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901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573" w:hanging="397"/>
      </w:pPr>
      <w:rPr>
        <w:rFonts w:hint="default"/>
      </w:rPr>
    </w:lvl>
  </w:abstractNum>
  <w:abstractNum w:abstractNumId="13" w15:restartNumberingAfterBreak="0">
    <w:nsid w:val="19FB5AB8"/>
    <w:multiLevelType w:val="multilevel"/>
    <w:tmpl w:val="400A3B8C"/>
    <w:lvl w:ilvl="0">
      <w:start w:val="1"/>
      <w:numFmt w:val="bullet"/>
      <w:pStyle w:val="ListLine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AD637E2"/>
    <w:multiLevelType w:val="multilevel"/>
    <w:tmpl w:val="B2305CB8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7786"/>
    <w:multiLevelType w:val="multilevel"/>
    <w:tmpl w:val="DE0C2098"/>
    <w:lvl w:ilvl="0">
      <w:start w:val="1"/>
      <w:numFmt w:val="bullet"/>
      <w:pStyle w:val="ListBullet"/>
      <w:lvlText w:val="●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71EA7D06"/>
    <w:multiLevelType w:val="multilevel"/>
    <w:tmpl w:val="EDE6296E"/>
    <w:lvl w:ilvl="0">
      <w:start w:val="1"/>
      <w:numFmt w:val="decimal"/>
      <w:pStyle w:val="Traktandenliste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enlisteEbene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8"/>
  </w:num>
  <w:num w:numId="21">
    <w:abstractNumId w:val="14"/>
  </w:num>
  <w:num w:numId="22">
    <w:abstractNumId w:val="17"/>
  </w:num>
  <w:num w:numId="23">
    <w:abstractNumId w:val="17"/>
    <w:lvlOverride w:ilvl="0">
      <w:lvl w:ilvl="0">
        <w:start w:val="1"/>
        <w:numFmt w:val="upperRoman"/>
        <w:pStyle w:val="TraktandenlisteEbene1"/>
        <w:lvlText w:val="%1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TraktandenlisteEbene2"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upperRoman"/>
        <w:pStyle w:val="TraktandenlisteEbene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raktandenlisteEbene2"/>
        <w:isLgl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7"/>
    <w:lvlOverride w:ilvl="0">
      <w:lvl w:ilvl="0">
        <w:start w:val="1"/>
        <w:numFmt w:val="upperRoman"/>
        <w:pStyle w:val="TraktandenlisteEbene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raktandenlisteEbene2"/>
        <w:isLgl/>
        <w:lvlText w:val="%1.%2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6A"/>
    <w:rsid w:val="000343DA"/>
    <w:rsid w:val="00047C63"/>
    <w:rsid w:val="000508CA"/>
    <w:rsid w:val="00064F20"/>
    <w:rsid w:val="00067B1C"/>
    <w:rsid w:val="00070121"/>
    <w:rsid w:val="000778C1"/>
    <w:rsid w:val="000E052E"/>
    <w:rsid w:val="001053D4"/>
    <w:rsid w:val="00121853"/>
    <w:rsid w:val="00137938"/>
    <w:rsid w:val="001475C8"/>
    <w:rsid w:val="00185301"/>
    <w:rsid w:val="00185AC6"/>
    <w:rsid w:val="001938E7"/>
    <w:rsid w:val="00194803"/>
    <w:rsid w:val="00194C29"/>
    <w:rsid w:val="001A0BB0"/>
    <w:rsid w:val="00225277"/>
    <w:rsid w:val="00273FE7"/>
    <w:rsid w:val="00277DFE"/>
    <w:rsid w:val="00293627"/>
    <w:rsid w:val="002970E8"/>
    <w:rsid w:val="002A2F24"/>
    <w:rsid w:val="002B5568"/>
    <w:rsid w:val="002B5D9F"/>
    <w:rsid w:val="002E5D15"/>
    <w:rsid w:val="003122FE"/>
    <w:rsid w:val="00334A52"/>
    <w:rsid w:val="0036387F"/>
    <w:rsid w:val="003745E0"/>
    <w:rsid w:val="00394F13"/>
    <w:rsid w:val="003E7548"/>
    <w:rsid w:val="003F0D95"/>
    <w:rsid w:val="003F64B7"/>
    <w:rsid w:val="00403ADB"/>
    <w:rsid w:val="00424E31"/>
    <w:rsid w:val="00432A5B"/>
    <w:rsid w:val="00473F70"/>
    <w:rsid w:val="00486119"/>
    <w:rsid w:val="0048712F"/>
    <w:rsid w:val="004B367B"/>
    <w:rsid w:val="004C0210"/>
    <w:rsid w:val="004C1A81"/>
    <w:rsid w:val="004C3F6A"/>
    <w:rsid w:val="004C7B0C"/>
    <w:rsid w:val="004D162F"/>
    <w:rsid w:val="004D35E7"/>
    <w:rsid w:val="004F5EF1"/>
    <w:rsid w:val="0052738F"/>
    <w:rsid w:val="005453BA"/>
    <w:rsid w:val="00572FD3"/>
    <w:rsid w:val="005968F8"/>
    <w:rsid w:val="005B5150"/>
    <w:rsid w:val="005E1284"/>
    <w:rsid w:val="005E2219"/>
    <w:rsid w:val="005F367D"/>
    <w:rsid w:val="00661243"/>
    <w:rsid w:val="00676A9A"/>
    <w:rsid w:val="006879B8"/>
    <w:rsid w:val="0069344E"/>
    <w:rsid w:val="006A300D"/>
    <w:rsid w:val="006B1AAF"/>
    <w:rsid w:val="006C0987"/>
    <w:rsid w:val="006C6B0A"/>
    <w:rsid w:val="006D610E"/>
    <w:rsid w:val="006F5A49"/>
    <w:rsid w:val="00706DD5"/>
    <w:rsid w:val="007354A6"/>
    <w:rsid w:val="00766714"/>
    <w:rsid w:val="0077327A"/>
    <w:rsid w:val="00776782"/>
    <w:rsid w:val="00786CC0"/>
    <w:rsid w:val="007A78D2"/>
    <w:rsid w:val="00822850"/>
    <w:rsid w:val="00831D8D"/>
    <w:rsid w:val="00854391"/>
    <w:rsid w:val="00865410"/>
    <w:rsid w:val="00876A20"/>
    <w:rsid w:val="00884B55"/>
    <w:rsid w:val="00896F27"/>
    <w:rsid w:val="008B57EB"/>
    <w:rsid w:val="008C0A35"/>
    <w:rsid w:val="008C15A0"/>
    <w:rsid w:val="008F40C9"/>
    <w:rsid w:val="008F52AF"/>
    <w:rsid w:val="009207DB"/>
    <w:rsid w:val="0092205F"/>
    <w:rsid w:val="0093284A"/>
    <w:rsid w:val="009400BC"/>
    <w:rsid w:val="00951A6B"/>
    <w:rsid w:val="00963107"/>
    <w:rsid w:val="009636E5"/>
    <w:rsid w:val="00982494"/>
    <w:rsid w:val="00982817"/>
    <w:rsid w:val="009C47E8"/>
    <w:rsid w:val="009E06E5"/>
    <w:rsid w:val="00A0761F"/>
    <w:rsid w:val="00A30CB2"/>
    <w:rsid w:val="00A41528"/>
    <w:rsid w:val="00A61D95"/>
    <w:rsid w:val="00A7283A"/>
    <w:rsid w:val="00A91E16"/>
    <w:rsid w:val="00AA3EEE"/>
    <w:rsid w:val="00AB6B94"/>
    <w:rsid w:val="00AD0CA1"/>
    <w:rsid w:val="00AF37B9"/>
    <w:rsid w:val="00AF4215"/>
    <w:rsid w:val="00AF5E11"/>
    <w:rsid w:val="00B006DF"/>
    <w:rsid w:val="00B02D5B"/>
    <w:rsid w:val="00B46933"/>
    <w:rsid w:val="00BA3DEC"/>
    <w:rsid w:val="00BC667C"/>
    <w:rsid w:val="00BD1751"/>
    <w:rsid w:val="00BD2954"/>
    <w:rsid w:val="00C02BAB"/>
    <w:rsid w:val="00C0384E"/>
    <w:rsid w:val="00C05C6B"/>
    <w:rsid w:val="00C26ECC"/>
    <w:rsid w:val="00C53357"/>
    <w:rsid w:val="00C63C14"/>
    <w:rsid w:val="00C6716A"/>
    <w:rsid w:val="00C72336"/>
    <w:rsid w:val="00C83F97"/>
    <w:rsid w:val="00CA1737"/>
    <w:rsid w:val="00CC3298"/>
    <w:rsid w:val="00CD37BE"/>
    <w:rsid w:val="00D03494"/>
    <w:rsid w:val="00D325D5"/>
    <w:rsid w:val="00DD2D05"/>
    <w:rsid w:val="00E07374"/>
    <w:rsid w:val="00E10A72"/>
    <w:rsid w:val="00E45F06"/>
    <w:rsid w:val="00E4677D"/>
    <w:rsid w:val="00E46AD8"/>
    <w:rsid w:val="00E521AA"/>
    <w:rsid w:val="00E8546E"/>
    <w:rsid w:val="00E8623F"/>
    <w:rsid w:val="00E9689D"/>
    <w:rsid w:val="00E97BE0"/>
    <w:rsid w:val="00EB088A"/>
    <w:rsid w:val="00EE6AD4"/>
    <w:rsid w:val="00F64A96"/>
    <w:rsid w:val="00F657BF"/>
    <w:rsid w:val="00F75628"/>
    <w:rsid w:val="00F77A7F"/>
    <w:rsid w:val="00F904B1"/>
    <w:rsid w:val="00FB2BEA"/>
    <w:rsid w:val="00FB539A"/>
    <w:rsid w:val="00FC2456"/>
    <w:rsid w:val="00FD712E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1560B4E8"/>
  <w15:docId w15:val="{3E3D9169-AB8C-4D11-AFAA-FF80D47C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31A"/>
    <w:pPr>
      <w:spacing w:after="120" w:line="260" w:lineRule="atLeast"/>
    </w:pPr>
    <w:rPr>
      <w:rFonts w:ascii="Segoe UI" w:hAnsi="Segoe UI"/>
      <w:sz w:val="20"/>
    </w:rPr>
  </w:style>
  <w:style w:type="paragraph" w:styleId="berschrift1">
    <w:name w:val="heading 1"/>
    <w:basedOn w:val="NormalLeft"/>
    <w:next w:val="Standard"/>
    <w:link w:val="berschrift1Zchn"/>
    <w:uiPriority w:val="9"/>
    <w:qFormat/>
    <w:rsid w:val="00780D8B"/>
    <w:pPr>
      <w:keepNext/>
      <w:numPr>
        <w:numId w:val="21"/>
      </w:numPr>
      <w:spacing w:before="2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7CB8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A7CB8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7A7CB8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92CB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link w:val="BetreffZchn"/>
    <w:rsid w:val="00DB7730"/>
    <w:pPr>
      <w:spacing w:after="260"/>
    </w:pPr>
    <w:rPr>
      <w:b/>
      <w:sz w:val="22"/>
    </w:rPr>
  </w:style>
  <w:style w:type="paragraph" w:styleId="Titel">
    <w:name w:val="Title"/>
    <w:basedOn w:val="TitelkleinerAbstandnach"/>
    <w:next w:val="Standard"/>
    <w:link w:val="TitelZchn"/>
    <w:uiPriority w:val="10"/>
    <w:qFormat/>
    <w:rsid w:val="00E86742"/>
    <w:pPr>
      <w:spacing w:after="520"/>
    </w:pPr>
  </w:style>
  <w:style w:type="character" w:customStyle="1" w:styleId="TitelZchn">
    <w:name w:val="Titel Zchn"/>
    <w:basedOn w:val="Absatz-Standardschriftart"/>
    <w:link w:val="Titel"/>
    <w:uiPriority w:val="10"/>
    <w:rsid w:val="00E86742"/>
    <w:rPr>
      <w:rFonts w:asciiTheme="majorHAnsi" w:hAnsiTheme="majorHAnsi"/>
      <w:b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0D8B"/>
    <w:rPr>
      <w:rFonts w:ascii="Segoe UI" w:hAnsi="Segoe UI"/>
      <w:b/>
      <w:sz w:val="20"/>
    </w:rPr>
  </w:style>
  <w:style w:type="paragraph" w:styleId="Untertitel">
    <w:name w:val="Subtitle"/>
    <w:basedOn w:val="NormalLeft"/>
    <w:next w:val="Standard"/>
    <w:link w:val="UntertitelZchn"/>
    <w:uiPriority w:val="11"/>
    <w:qFormat/>
    <w:rsid w:val="00DB7730"/>
    <w:pPr>
      <w:spacing w:before="520" w:after="260"/>
    </w:pPr>
    <w:rPr>
      <w:b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7730"/>
    <w:rPr>
      <w:rFonts w:ascii="Segoe UI" w:hAnsi="Segoe U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7CB8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7CB8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A7CB8"/>
    <w:rPr>
      <w:rFonts w:asciiTheme="majorHAnsi" w:hAnsiTheme="majorHAnsi"/>
      <w:b/>
    </w:rPr>
  </w:style>
  <w:style w:type="paragraph" w:customStyle="1" w:styleId="ListAlphabetic">
    <w:name w:val="ListAlphabetic"/>
    <w:basedOn w:val="NormalLeft"/>
    <w:rsid w:val="000A6E4F"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Left"/>
    <w:rsid w:val="00B10C2C"/>
    <w:pPr>
      <w:numPr>
        <w:numId w:val="4"/>
      </w:numPr>
    </w:pPr>
  </w:style>
  <w:style w:type="paragraph" w:customStyle="1" w:styleId="ListLine">
    <w:name w:val="ListLine"/>
    <w:basedOn w:val="NormalLeft"/>
    <w:rsid w:val="000A6E4F"/>
    <w:pPr>
      <w:numPr>
        <w:numId w:val="6"/>
      </w:numPr>
      <w:contextualSpacing/>
    </w:pPr>
  </w:style>
  <w:style w:type="paragraph" w:customStyle="1" w:styleId="ListBullet">
    <w:name w:val="ListBullet"/>
    <w:basedOn w:val="NormalLeft"/>
    <w:rsid w:val="000A6E4F"/>
    <w:pPr>
      <w:numPr>
        <w:numId w:val="7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DB7730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7A7CB8"/>
  </w:style>
  <w:style w:type="paragraph" w:styleId="Verzeichnis1">
    <w:name w:val="toc 1"/>
    <w:basedOn w:val="NormalLeft"/>
    <w:next w:val="Standard"/>
    <w:autoRedefine/>
    <w:uiPriority w:val="39"/>
    <w:unhideWhenUsed/>
    <w:rsid w:val="00DB3F82"/>
    <w:pPr>
      <w:tabs>
        <w:tab w:val="left" w:pos="567"/>
        <w:tab w:val="right" w:leader="dot" w:pos="9072"/>
      </w:tabs>
      <w:spacing w:before="240"/>
      <w:ind w:lef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1892CB" w:themeColor="accent1" w:themeShade="BF"/>
      <w:sz w:val="20"/>
    </w:rPr>
  </w:style>
  <w:style w:type="paragraph" w:customStyle="1" w:styleId="DraftText">
    <w:name w:val="DraftText"/>
    <w:basedOn w:val="KeinLeerraum"/>
    <w:rsid w:val="003146A3"/>
    <w:pPr>
      <w:spacing w:line="204" w:lineRule="auto"/>
      <w:jc w:val="center"/>
    </w:pPr>
    <w:rPr>
      <w:rFonts w:ascii="Calibri" w:hAnsi="Calibri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qFormat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874831"/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874831"/>
    <w:rPr>
      <w:rFonts w:ascii="Segoe UI" w:hAnsi="Segoe UI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8B6E9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8B6E9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7A7CB8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A7CB8"/>
    <w:rPr>
      <w:sz w:val="18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D5EB4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BD5EB4"/>
    <w:rPr>
      <w:rFonts w:ascii="Segoe UI" w:hAnsi="Segoe UI"/>
      <w:sz w:val="20"/>
    </w:rPr>
  </w:style>
  <w:style w:type="character" w:styleId="Fett">
    <w:name w:val="Strong"/>
    <w:basedOn w:val="Absatz-Standardschriftart"/>
    <w:uiPriority w:val="22"/>
    <w:rsid w:val="00DB7730"/>
    <w:rPr>
      <w:rFonts w:ascii="Segoe UI" w:hAnsi="Segoe UI"/>
      <w:b/>
      <w:bCs/>
    </w:rPr>
  </w:style>
  <w:style w:type="paragraph" w:styleId="Gruformel">
    <w:name w:val="Closing"/>
    <w:basedOn w:val="NormalLeft"/>
    <w:link w:val="GruformelZchn"/>
    <w:uiPriority w:val="99"/>
    <w:unhideWhenUsed/>
    <w:rsid w:val="00D713F1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basedOn w:val="Standard"/>
    <w:link w:val="KeinLeerraumZchn"/>
    <w:uiPriority w:val="1"/>
    <w:qFormat/>
    <w:rsid w:val="00A90448"/>
    <w:pPr>
      <w:spacing w:after="0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NormalLeft"/>
    <w:link w:val="UnterschriftZchn"/>
    <w:uiPriority w:val="99"/>
    <w:unhideWhenUsed/>
    <w:rsid w:val="00D713F1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90448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customStyle="1" w:styleId="NormalLeft">
    <w:name w:val="NormalLeft"/>
    <w:basedOn w:val="Standard"/>
    <w:link w:val="NormalLeftZchn"/>
    <w:rsid w:val="00A90448"/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NormalLeftZchn">
    <w:name w:val="NormalLeft Zchn"/>
    <w:basedOn w:val="Absatz-Standardschriftart"/>
    <w:link w:val="NormalLeft"/>
    <w:rsid w:val="00A90448"/>
  </w:style>
  <w:style w:type="character" w:customStyle="1" w:styleId="TransmissionZchn">
    <w:name w:val="Transmission Zchn"/>
    <w:basedOn w:val="KeinLeerraumZchn"/>
    <w:link w:val="Transmission"/>
    <w:rsid w:val="00DB7730"/>
    <w:rPr>
      <w:rFonts w:ascii="Segoe UI" w:hAnsi="Segoe UI"/>
      <w:b/>
      <w:sz w:val="20"/>
    </w:rPr>
  </w:style>
  <w:style w:type="character" w:customStyle="1" w:styleId="BetreffZchn">
    <w:name w:val="Betreff Zchn"/>
    <w:basedOn w:val="NormalLeftZchn"/>
    <w:link w:val="Betreff"/>
    <w:rsid w:val="00DB7730"/>
    <w:rPr>
      <w:rFonts w:ascii="Segoe UI" w:hAnsi="Segoe UI"/>
      <w:b/>
    </w:rPr>
  </w:style>
  <w:style w:type="paragraph" w:customStyle="1" w:styleId="FunctionHeader">
    <w:name w:val="FunctionHeader"/>
    <w:basedOn w:val="Standard"/>
    <w:rsid w:val="00576662"/>
    <w:pPr>
      <w:spacing w:after="0" w:line="240" w:lineRule="auto"/>
    </w:pPr>
    <w:rPr>
      <w:sz w:val="30"/>
    </w:rPr>
  </w:style>
  <w:style w:type="paragraph" w:customStyle="1" w:styleId="Absender">
    <w:name w:val="Absender"/>
    <w:basedOn w:val="Standard"/>
    <w:rsid w:val="00FC174E"/>
    <w:pPr>
      <w:spacing w:after="0" w:line="200" w:lineRule="exact"/>
    </w:pPr>
    <w:rPr>
      <w:sz w:val="16"/>
    </w:rPr>
  </w:style>
  <w:style w:type="paragraph" w:customStyle="1" w:styleId="StandardKlein">
    <w:name w:val="StandardKlein"/>
    <w:basedOn w:val="Standard"/>
    <w:rsid w:val="00A47F31"/>
    <w:pPr>
      <w:spacing w:after="180" w:line="220" w:lineRule="exact"/>
    </w:pPr>
    <w:rPr>
      <w:sz w:val="18"/>
    </w:rPr>
  </w:style>
  <w:style w:type="paragraph" w:customStyle="1" w:styleId="BroschreA4Titel">
    <w:name w:val="Broschüre A4 Titel"/>
    <w:basedOn w:val="Standard"/>
    <w:rsid w:val="00DB7730"/>
    <w:pPr>
      <w:spacing w:after="240" w:line="640" w:lineRule="exact"/>
    </w:pPr>
    <w:rPr>
      <w:b/>
      <w:sz w:val="56"/>
    </w:rPr>
  </w:style>
  <w:style w:type="paragraph" w:customStyle="1" w:styleId="BroschreA4Untertitel">
    <w:name w:val="Broschüre A4 Untertitel"/>
    <w:basedOn w:val="BroschreA4Titel"/>
    <w:rsid w:val="00C76A9C"/>
    <w:pPr>
      <w:spacing w:before="50"/>
    </w:pPr>
    <w:rPr>
      <w:sz w:val="36"/>
    </w:rPr>
  </w:style>
  <w:style w:type="paragraph" w:customStyle="1" w:styleId="BroschreA5Titel">
    <w:name w:val="Broschüre A5 Titel"/>
    <w:basedOn w:val="BroschreA4Titel"/>
    <w:rsid w:val="008B39B7"/>
    <w:pPr>
      <w:spacing w:line="480" w:lineRule="exact"/>
    </w:pPr>
    <w:rPr>
      <w:sz w:val="40"/>
    </w:rPr>
  </w:style>
  <w:style w:type="paragraph" w:customStyle="1" w:styleId="BroschreUntertitelEbene1">
    <w:name w:val="Broschüre Untertitel Ebene1"/>
    <w:basedOn w:val="BroschreA4Titel"/>
    <w:rsid w:val="00392B73"/>
    <w:pPr>
      <w:spacing w:before="140" w:after="280" w:line="280" w:lineRule="exact"/>
    </w:pPr>
    <w:rPr>
      <w:sz w:val="28"/>
    </w:rPr>
  </w:style>
  <w:style w:type="paragraph" w:customStyle="1" w:styleId="TraktandenlisteEbene1">
    <w:name w:val="Traktandenliste Ebene1"/>
    <w:basedOn w:val="Betreff"/>
    <w:qFormat/>
    <w:rsid w:val="00590F49"/>
    <w:pPr>
      <w:numPr>
        <w:numId w:val="22"/>
      </w:numPr>
      <w:spacing w:before="520"/>
    </w:pPr>
  </w:style>
  <w:style w:type="paragraph" w:customStyle="1" w:styleId="TraktandenlisteEbene2">
    <w:name w:val="Traktandenliste Ebene2"/>
    <w:basedOn w:val="Standard"/>
    <w:qFormat/>
    <w:rsid w:val="00590F49"/>
    <w:pPr>
      <w:numPr>
        <w:ilvl w:val="1"/>
        <w:numId w:val="22"/>
      </w:numPr>
    </w:pPr>
  </w:style>
  <w:style w:type="paragraph" w:customStyle="1" w:styleId="TitelnichtFett">
    <w:name w:val="Titel nicht Fett"/>
    <w:basedOn w:val="Titel"/>
    <w:qFormat/>
    <w:rsid w:val="00392B73"/>
    <w:pPr>
      <w:spacing w:after="260"/>
    </w:pPr>
  </w:style>
  <w:style w:type="paragraph" w:customStyle="1" w:styleId="StandardFlyer">
    <w:name w:val="StandardFlyer"/>
    <w:basedOn w:val="Standard"/>
    <w:qFormat/>
    <w:rsid w:val="005528EB"/>
    <w:pPr>
      <w:spacing w:after="260"/>
    </w:pPr>
  </w:style>
  <w:style w:type="paragraph" w:customStyle="1" w:styleId="FlyerA4Titel">
    <w:name w:val="Flyer A4 Titel"/>
    <w:basedOn w:val="Titel"/>
    <w:qFormat/>
    <w:rsid w:val="0027765A"/>
    <w:pPr>
      <w:spacing w:after="280" w:line="280" w:lineRule="atLeast"/>
    </w:pPr>
    <w:rPr>
      <w:sz w:val="32"/>
    </w:rPr>
  </w:style>
  <w:style w:type="paragraph" w:customStyle="1" w:styleId="MerkblattDokumentart">
    <w:name w:val="Merkblatt Dokumentart"/>
    <w:basedOn w:val="Titel"/>
    <w:qFormat/>
    <w:rsid w:val="00392B73"/>
    <w:pPr>
      <w:spacing w:after="780"/>
    </w:pPr>
    <w:rPr>
      <w:color w:val="000000" w:themeColor="text1"/>
    </w:rPr>
  </w:style>
  <w:style w:type="paragraph" w:customStyle="1" w:styleId="MerkblattTitel">
    <w:name w:val="Merkblatt Titel"/>
    <w:basedOn w:val="Titel"/>
    <w:qFormat/>
    <w:rsid w:val="007B5891"/>
    <w:pPr>
      <w:spacing w:after="240" w:line="240" w:lineRule="atLeast"/>
    </w:pPr>
  </w:style>
  <w:style w:type="paragraph" w:customStyle="1" w:styleId="BroschreUntertitelEbene2">
    <w:name w:val="Broschüre Untertitel Ebene2"/>
    <w:basedOn w:val="BroschreUntertitelEbene1"/>
    <w:qFormat/>
    <w:rsid w:val="005847CE"/>
    <w:pPr>
      <w:spacing w:before="120" w:after="120" w:line="180" w:lineRule="exact"/>
    </w:pPr>
    <w:rPr>
      <w:sz w:val="18"/>
    </w:rPr>
  </w:style>
  <w:style w:type="paragraph" w:customStyle="1" w:styleId="BroschreStandard">
    <w:name w:val="Broschüre Standard"/>
    <w:basedOn w:val="Standard"/>
    <w:qFormat/>
    <w:rsid w:val="00845EB7"/>
    <w:pPr>
      <w:spacing w:after="110" w:line="220" w:lineRule="exact"/>
    </w:pPr>
    <w:rPr>
      <w:sz w:val="17"/>
    </w:rPr>
  </w:style>
  <w:style w:type="paragraph" w:customStyle="1" w:styleId="BroschreKopfzeileTitel">
    <w:name w:val="Broschüre Kopfzeile Titel"/>
    <w:basedOn w:val="MerkblattDokumentart"/>
    <w:qFormat/>
    <w:rsid w:val="001F2A95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420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420"/>
    <w:rPr>
      <w:rFonts w:ascii="Segoe UI" w:hAnsi="Segoe UI" w:cs="Segoe UI"/>
      <w:sz w:val="18"/>
      <w:szCs w:val="18"/>
    </w:rPr>
  </w:style>
  <w:style w:type="paragraph" w:customStyle="1" w:styleId="TitelkleinerAbstandnach">
    <w:name w:val="Titel kleiner Abstand nach"/>
    <w:basedOn w:val="Standard"/>
    <w:qFormat/>
    <w:rsid w:val="00DB7730"/>
    <w:rPr>
      <w:b/>
      <w:sz w:val="28"/>
    </w:rPr>
  </w:style>
  <w:style w:type="paragraph" w:customStyle="1" w:styleId="UntertitelSitzungseinladung">
    <w:name w:val="Untertitel Sitzungseinladung"/>
    <w:basedOn w:val="Standard"/>
    <w:qFormat/>
    <w:rsid w:val="00780D8B"/>
    <w:pPr>
      <w:spacing w:before="260"/>
      <w:ind w:left="567"/>
    </w:pPr>
    <w:rPr>
      <w:b/>
    </w:rPr>
  </w:style>
  <w:style w:type="paragraph" w:customStyle="1" w:styleId="StandardSitzungseinladung">
    <w:name w:val="Standard Sitzungseinladung"/>
    <w:basedOn w:val="Standard"/>
    <w:qFormat/>
    <w:rsid w:val="00590F49"/>
    <w:pPr>
      <w:ind w:left="567"/>
    </w:pPr>
  </w:style>
  <w:style w:type="paragraph" w:customStyle="1" w:styleId="TitelmittlererAbstandnach">
    <w:name w:val="Titel mittlerer Abstand nach"/>
    <w:basedOn w:val="TitelkleinerAbstandnach"/>
    <w:qFormat/>
    <w:rsid w:val="00F07391"/>
    <w:pPr>
      <w:spacing w:after="260"/>
    </w:pPr>
  </w:style>
  <w:style w:type="paragraph" w:customStyle="1" w:styleId="StandardFlyer0">
    <w:name w:val="Standard Flyer"/>
    <w:basedOn w:val="Standard"/>
    <w:qFormat/>
    <w:rsid w:val="0027765A"/>
    <w:pPr>
      <w:spacing w:after="140" w:line="280" w:lineRule="atLeast"/>
    </w:pPr>
  </w:style>
  <w:style w:type="paragraph" w:customStyle="1" w:styleId="MerkblattUntertitel">
    <w:name w:val="Merkblatt Untertitel"/>
    <w:basedOn w:val="MerkblattTitel"/>
    <w:qFormat/>
    <w:rsid w:val="000E173A"/>
    <w:pPr>
      <w:spacing w:before="240" w:after="120" w:line="260" w:lineRule="atLeast"/>
    </w:pPr>
    <w:rPr>
      <w:sz w:val="20"/>
    </w:rPr>
  </w:style>
  <w:style w:type="paragraph" w:customStyle="1" w:styleId="MedienmitteilungLeadText">
    <w:name w:val="Medienmitteilung LeadText"/>
    <w:basedOn w:val="Standard"/>
    <w:qFormat/>
    <w:rsid w:val="00DB7730"/>
    <w:pPr>
      <w:spacing w:after="260"/>
    </w:pPr>
    <w:rPr>
      <w:b/>
    </w:rPr>
  </w:style>
  <w:style w:type="paragraph" w:customStyle="1" w:styleId="OrdnerregisterProjekt">
    <w:name w:val="Ordnerregister Projekt"/>
    <w:basedOn w:val="Standard"/>
    <w:qFormat/>
    <w:rsid w:val="00780D8B"/>
    <w:rPr>
      <w:b/>
      <w:sz w:val="28"/>
      <w:szCs w:val="32"/>
    </w:rPr>
  </w:style>
  <w:style w:type="paragraph" w:customStyle="1" w:styleId="OrdnerregisterProjekttitel">
    <w:name w:val="Ordnerregister Projekttitel"/>
    <w:basedOn w:val="Standard"/>
    <w:qFormat/>
    <w:rsid w:val="00780D8B"/>
    <w:rPr>
      <w:b/>
    </w:rPr>
  </w:style>
  <w:style w:type="paragraph" w:customStyle="1" w:styleId="AmtBereich">
    <w:name w:val="AmtBereich"/>
    <w:basedOn w:val="Standard"/>
    <w:qFormat/>
    <w:rsid w:val="00DB7730"/>
    <w:pPr>
      <w:spacing w:after="60" w:line="200" w:lineRule="exact"/>
    </w:pPr>
    <w:rPr>
      <w:b/>
      <w:sz w:val="16"/>
      <w:szCs w:val="16"/>
    </w:rPr>
  </w:style>
  <w:style w:type="paragraph" w:customStyle="1" w:styleId="Abteilung">
    <w:name w:val="Abteilung"/>
    <w:basedOn w:val="AmtBereich"/>
    <w:qFormat/>
    <w:rsid w:val="00DB7730"/>
    <w:pPr>
      <w:spacing w:line="240" w:lineRule="exact"/>
    </w:pPr>
    <w:rPr>
      <w:sz w:val="20"/>
    </w:rPr>
  </w:style>
  <w:style w:type="paragraph" w:customStyle="1" w:styleId="BroschreA5Titel0">
    <w:name w:val="Broschüre A5 Titel"/>
    <w:basedOn w:val="BroschreA4Titel"/>
    <w:next w:val="BroschreA5Titel"/>
    <w:rsid w:val="00775D76"/>
    <w:pPr>
      <w:spacing w:line="480" w:lineRule="exact"/>
    </w:pPr>
    <w:rPr>
      <w:sz w:val="40"/>
    </w:rPr>
  </w:style>
  <w:style w:type="table" w:styleId="Tabellenraster">
    <w:name w:val="Table Grid"/>
    <w:basedOn w:val="NormaleTabelle"/>
    <w:uiPriority w:val="59"/>
    <w:rsid w:val="0098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3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bliothek@dietikon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_bibliothek\AppData\Local\Temp\OneOffixx\generated\93f292f6-68e1-417d-8424-0e456765ff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C6AD7942604335971C9035FCDE5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59D3B-2A76-49DD-8417-158DFB4405FB}"/>
      </w:docPartPr>
      <w:docPartBody>
        <w:p w:rsidR="00C03A60" w:rsidRDefault="00C03A60">
          <w:pPr>
            <w:pStyle w:val="30C6AD7942604335971C9035FCDE53D1"/>
          </w:pPr>
          <w:r w:rsidRPr="00277BD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Fett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60"/>
    <w:rsid w:val="00541844"/>
    <w:rsid w:val="00C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1844"/>
    <w:rPr>
      <w:color w:val="808080"/>
    </w:rPr>
  </w:style>
  <w:style w:type="paragraph" w:customStyle="1" w:styleId="30C6AD7942604335971C9035FCDE53D1">
    <w:name w:val="30C6AD7942604335971C9035FCDE53D1"/>
  </w:style>
  <w:style w:type="paragraph" w:customStyle="1" w:styleId="BDE2219B902E4729959086F91D56CABC">
    <w:name w:val="BDE2219B902E4729959086F91D56CABC"/>
  </w:style>
  <w:style w:type="paragraph" w:customStyle="1" w:styleId="5A319CC2148243F1BA4ACC7C4A644A13">
    <w:name w:val="5A319CC2148243F1BA4ACC7C4A644A13"/>
    <w:rsid w:val="00C03A60"/>
  </w:style>
  <w:style w:type="paragraph" w:customStyle="1" w:styleId="2DC3C61CADC24162A369C70994507719">
    <w:name w:val="2DC3C61CADC24162A369C70994507719"/>
    <w:rsid w:val="00541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8B6E9"/>
      </a:accent1>
      <a:accent2>
        <a:srgbClr val="FFEA7F"/>
      </a:accent2>
      <a:accent3>
        <a:srgbClr val="EE7665"/>
      </a:accent3>
      <a:accent4>
        <a:srgbClr val="3CB497"/>
      </a:accent4>
      <a:accent5>
        <a:srgbClr val="D5B881"/>
      </a:accent5>
      <a:accent6>
        <a:srgbClr val="9DCB84"/>
      </a:accent6>
      <a:hlink>
        <a:srgbClr val="0000FF"/>
      </a:hlink>
      <a:folHlink>
        <a:srgbClr val="800080"/>
      </a:folHlink>
    </a:clrScheme>
    <a:fontScheme name="Theme Basis farbig">
      <a:majorFont>
        <a:latin typeface="Segoe UI Fett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weiteren Nummer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Nummer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323015305</Id>
      <Width>0</Width>
      <Height>0</Height>
      <XPath>//Image[@id='Profile.Org.Logo']</XPath>
      <ImageHash>5f62728c0212e4db63439ec926eac565</ImageHash>
    </ImageSizeDefinition>
    <ImageSizeDefinition>
      <Id>1255235775</Id>
      <Width>0</Width>
      <Height>0</Height>
      <XPath>//Image[@id='Profile.Org.Logo']</XPath>
      <ImageHash>5f62728c0212e4db63439ec926eac565</ImageHash>
    </ImageSizeDefinition>
    <ImageSizeDefinition>
      <Id>1318201677</Id>
      <Width>0</Width>
      <Height>0</Height>
      <XPath>//Image[@id='Profile.Org.Logo']</XPath>
      <ImageHash>5f62728c0212e4db63439ec926eac565</ImageHash>
    </ImageSizeDefinition>
    <ImageSizeDefinition>
      <Id>1075142529</Id>
      <Width>0</Width>
      <Height>0</Height>
      <XPath>//Image[@id='Profile.Org.Logo']</XPath>
      <ImageHash>5f62728c0212e4db63439ec926eac565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7 8 1 1 7 a b - 5 c 7 b - 4 6 7 6 - b 4 2 5 - 6 6 c c c 9 8 b 3 6 e 2 "   t I d = " d a 0 f 8 a c 5 - 5 0 8 c - 4 5 8 9 - b b e 9 - 5 2 c a f d 3 4 6 a 8 6 "   i n t e r n a l T I d = " e 5 3 7 a 5 4 4 - 5 a 7 4 - 4 e 8 7 - b 6 5 3 - 9 5 2 3 b 5 a 0 9 1 2 1 "   m t I d = " 2 7 5 a f 3 2 e - b c 4 0 - 4 5 c 2 - 8 5 b 7 - a f b 1 c 0 3 8 2 6 5 3 "   r e v i s i o n = " 0 "   c r e a t e d m a j o r v e r s i o n = " 0 "   c r e a t e d m i n o r v e r s i o n = " 0 "   c r e a t e d = " 2 0 2 1 - 0 6 - 1 4 T 0 9 : 2 1 : 3 3 . 3 2 2 4 8 3 6 Z "   m o d i f i e d m a j o r v e r s i o n = " 0 "   m o d i f i e d m i n o r v e r s i o n = " 0 "   m o d i f i e d = " 0 0 0 1 - 0 1 - 0 1 T 0 0 : 0 0 : 0 0 "   p r o f i l e = " a 5 3 3 f 4 7 0 - a b e 0 - 4 3 f a - 9 9 f f - a 9 8 8 8 0 7 f 0 7 7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5 3 3 f 4 7 0 - a b e 0 - 4 3 f a - 9 9 f f - a 9 8 8 8 0 7 f 0 7 7 4 ] ] > < / T e x t >  
                 < T e x t   i d = " P r o f i l e . O r g a n i z a t i o n U n i t I d "   l a b e l = " P r o f i l e . O r g a n i z a t i o n U n i t I d " > < ! [ C D A T A [ 0 5 a d 1 b 2 e - 1 c 0 e - 4 e 7 6 - 9 c d e - b c d c 4 9 5 e 2 1 4 7 ] ] > < / T e x t >  
                 < T e x t   i d = " P r o f i l e . O r g . E m a i l "   l a b e l = " P r o f i l e . O r g . E m a i l " > < ! [ C D A T A [   ] ] > < / T e x t >  
                 < T e x t   i d = " P r o f i l e . O r g . F a x "   l a b e l = " P r o f i l e . O r g . F a x " > < ! [ C D A T A [ + 4 1   4 4   7 4 4   3 7   8 5 ] ] > < / T e x t >  
                 < C h e c k B o x   i d = " P r o f i l e . O r g . I n s e r t F o o t e r L o g o "   l a b e l = " P r o f i l e . O r g . I n s e r t F o o t e r L o g o " > f a l s e < / C h e c k B o x >  
                 < T e x t   i d = " P r o f i l e . O r g . P h o n e "   l a b e l = " P r o f i l e . O r g . P h o n e " > < ! [ C D A T A [ + 4 1   4 4   7 4 4   3 6   3 6 ] ] > < / T e x t >  
                 < T e x t   i d = " P r o f i l e . O r g . P o s t a l . C i t y "   l a b e l = " P r o f i l e . O r g . P o s t a l . C i t y " > < ! [ C D A T A [ D i e t i k o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B r e m g a r t n e r s t r a s s e   2 0 ] ] > < / T e x t >  
                 < T e x t   i d = " P r o f i l e . O r g . P o s t a l . Z i p "   l a b e l = " P r o f i l e . O r g . P o s t a l . Z i p " > < ! [ C D A T A [ 8 9 5 3 ] ] > < / T e x t >  
                 < T e x t   i d = " P r o f i l e . O r g . T i t l e "   l a b e l = " P r o f i l e . O r g . T i t l e " > < ! [ C D A T A [ S t a d t   D i e t i k o n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d i e t i k o n . c h ] ] > < / T e x t >  
                 < T e x t   i d = " P r o f i l e . O r g . W e b 2 "   l a b e l = " P r o f i l e . O r g . W e b 2 " > < ! [ C D A T A [   ] ] > < / T e x t >  
                 < T e x t   i d = " P r o f i l e . U s e r . A b s e n c e "   l a b e l = " P r o f i l e . U s e r . A b s e n c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A m t "   l a b e l = " P r o f i l e . U s e r . A m t " > < ! [ C D A T A [   ] ] > < / T e x t >  
                 < T e x t   i d = " P r o f i l e . U s e r . E m a i l "   l a b e l = " P r o f i l e . U s e r . E m a i l " > < ! [ C D A T A [ S V _ B i b l i o t h e k @ d i e t i k o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  ] ] > < / T e x t >  
                 < T e x t   i d = " P r o f i l e . U s e r . F u n c t i o n "   l a b e l = " P r o f i l e . U s e r . F u n c t i o n " > < ! [ C D A T A [   ] ] > < / T e x t >  
                 < T e x t   i d = " P r o f i l e . U s e r . L a s t N a m e "   l a b e l = " P r o f i l e . U s e r . L a s t N a m e " > < ! [ C D A T A [ S V _ B i b l i o t h e k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4   7 4 4   3 6   3 6 ] ] > < / T e x t >  
                 < T e x t   i d = " P r o f i l e . U s e r . P r e s e n c e "   l a b e l = " P r o f i l e . U s e r . P r e s e n c e " > < ! [ C D A T A [ � f f n u n g s z e i t e n  
 M o / D i / D o   9 - 1 2   1 4 - 1 8  
 M i   9 - 1 2   1 4 - 1 9  
 F r   9 - 1 8     S a   1 0 - 1 3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b s e n c e "   l a b e l = " A u t h o r . U s e r . A b s e n c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A m t "   l a b e l = " A u t h o r . U s e r . A m t " > < ! [ C D A T A [   ] ] > < / T e x t >  
                 < T e x t   i d = " A u t h o r . U s e r . E m a i l "   l a b e l = " A u t h o r . U s e r . E m a i l " > < ! [ C D A T A [ S V _ B i b l i o t h e k @ d i e t i k o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  ] ] > < / T e x t >  
                 < T e x t   i d = " A u t h o r . U s e r . F u n c t i o n "   l a b e l = " A u t h o r . U s e r . F u n c t i o n " > < ! [ C D A T A [   ] ] > < / T e x t >  
                 < T e x t   i d = " A u t h o r . U s e r . L a s t N a m e "   l a b e l = " A u t h o r . U s e r . L a s t N a m e " > < ! [ C D A T A [ S V _ B i b l i o t h e k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4   7 4 4   3 6   3 6 ] ] > < / T e x t >  
                 < T e x t   i d = " A u t h o r . U s e r . P r e s e n c e "   l a b e l = " A u t h o r . U s e r . P r e s e n c e " > < ! [ C D A T A [ � f f n u n g s z e i t e n  
 M o / D i / D o   9 - 1 2   1 4 - 1 8  
 M i   9 - 1 2   1 4 - 1 9  
 F r   9 - 1 8     S a   1 0 - 1 3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T i t l e " > < ! [ C D A T A [ R e i m   u n d   S p i e l   2 0 2 3 ] ] > < / T e x t >  
                 < T e x t   i d = " D o c P a r a m . S u b T i t l e " > < ! [ C D A T A [ S t a d t -   u n d   R e g i o n a l b i b l i o t h e k   D i e t i k o n ] ] > < / T e x t >  
             < / P a r a m e t e r >  
             < T o o l b o x >  
                 < T e x t   i d = " D o c u m e n t P r o p e r t i e s . S a v e P a t h " > < ! [ C D A T A [ I : \ P r a e s i d i a l \ J u g e n d _ F r e i z e i t \ B i b l i o t h e k \ B u c h s t a r t \ F l y e r   R + S p   J a n - D e z   2 3 . d o c x ] ] > < / T e x t >  
                 < T e x t   i d = " D o c u m e n t P r o p e r t i e s . D o c u m e n t N a m e " > < ! [ C D A T A [ F l y e r   R + S p   J a n - D e z   2 3 . d o c x ] ] > < / T e x t >  
                 < D a t e T i m e   i d = " D o c u m e n t P r o p e r t i e s . S a v e T i m e s t a m p "   l i d = " D e u t s c h   ( D e u t s c h l a n d ) " > 2 0 2 2 - 1 2 - 0 6 T 1 0 : 0 7 : 2 5 . 5 6 0 1 1 9 1 Z < / D a t e T i m e >  
             < / T o o l b o x >  
         < / D a t a M o d e l >  
     < / C o n t e n t >  
     < T e m p l a t e T r e e   C r e a t i o n M o d e = " P u b l i s h e d "   P i p e l i n e V e r s i o n = " V 2 " >  
         < T e m p l a t e   t I d = " d a 0 f 8 a c 5 - 5 0 8 c - 4 5 8 9 - b b e 9 - 5 2 c a f d 3 4 6 a 8 6 "   i n t e r n a l T I d = " e 5 3 7 a 5 4 4 - 5 a 7 4 - 4 e 8 7 - b 6 5 3 - 9 5 2 3 b 5 a 0 9 1 2 1 " >  
             < B a s e d O n >  
                 < T e m p l a t e   t I d = " c f 2 d d 9 3 c - 6 c b c - 4 9 3 c - 9 f b 4 - 2 3 b b 5 3 7 2 4 9 2 c "   i n t e r n a l T I d = " 5 b a a a 6 7 9 - c 4 2 0 - 4 3 4 f - b 0 8 1 - 8 5 a 6 b e e 3 6 8 5 a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8ECC-9DDD-4876-BB18-12CF3C49FF83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878F60DC-46FE-4AE2-91A6-7F4672B97EEA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BB34DF0-8443-4DCB-9B82-1C1BFD8AB5E1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52B605F5-C019-4214-91F3-62E80E88165E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3AF4D605-32E0-44E8-BA11-AB54E21B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93f292f6-68e1-417d-8424-0e456765ff15.dotx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SV_Bibliothek</dc:creator>
  <cp:lastModifiedBy>Matt Agnes</cp:lastModifiedBy>
  <cp:revision>3</cp:revision>
  <cp:lastPrinted>2022-12-06T10:06:00Z</cp:lastPrinted>
  <dcterms:created xsi:type="dcterms:W3CDTF">2022-12-06T10:07:00Z</dcterms:created>
  <dcterms:modified xsi:type="dcterms:W3CDTF">2022-12-06T10:07:00Z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